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26" w:rsidRPr="00C44BA1" w:rsidRDefault="00723126" w:rsidP="007231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35">
        <w:rPr>
          <w:rFonts w:ascii="Times New Roman" w:hAnsi="Times New Roman" w:cs="Times New Roman"/>
          <w:b/>
          <w:sz w:val="24"/>
          <w:szCs w:val="24"/>
        </w:rPr>
        <w:t>Согласно статьи 79</w:t>
      </w:r>
      <w:r w:rsidRPr="00DB6A35">
        <w:t xml:space="preserve">  </w:t>
      </w:r>
      <w:r w:rsidRPr="0070200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законна от 29 декабря 2012 г. № 273-ФЗ «Об образовании в Российской Федерации» ведется работа по созданию условий </w:t>
      </w:r>
      <w:proofErr w:type="gramStart"/>
      <w:r w:rsidRPr="0070200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0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A1">
        <w:rPr>
          <w:rFonts w:ascii="Times New Roman" w:hAnsi="Times New Roman" w:cs="Times New Roman"/>
          <w:b/>
          <w:sz w:val="24"/>
          <w:szCs w:val="24"/>
        </w:rPr>
        <w:t>обучающихся  с ОВЗ.</w:t>
      </w:r>
    </w:p>
    <w:p w:rsidR="00723126" w:rsidRPr="005C48B9" w:rsidRDefault="00723126" w:rsidP="00723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8B9">
        <w:rPr>
          <w:rFonts w:ascii="Times New Roman" w:eastAsia="Times New Roman" w:hAnsi="Times New Roman" w:cs="Times New Roman"/>
          <w:sz w:val="24"/>
          <w:szCs w:val="24"/>
        </w:rPr>
        <w:t>В  образовательном учреждении в 2016-2017 учебном году обучалось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, которые решением ТМПК Г.Норильска являются обучающимися с ограниченными возможностями здоровья.  1 обучающийся не имеющие статуса ОВЗ, но являющийся инвалидом. Среди них индивидуально на дому обучалось </w:t>
      </w:r>
    </w:p>
    <w:p w:rsidR="00723126" w:rsidRPr="005C48B9" w:rsidRDefault="00723126" w:rsidP="00723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8B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</w:t>
      </w:r>
      <w:proofErr w:type="gramStart"/>
      <w:r w:rsidRPr="005C48B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48B9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  созданы следующие условия</w:t>
      </w:r>
      <w:r w:rsidRPr="005C48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126" w:rsidRPr="005C48B9" w:rsidRDefault="00723126" w:rsidP="007231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161">
        <w:rPr>
          <w:rFonts w:ascii="Times New Roman" w:eastAsia="Times New Roman" w:hAnsi="Times New Roman" w:cs="Times New Roman"/>
          <w:b/>
          <w:sz w:val="24"/>
          <w:szCs w:val="24"/>
        </w:rPr>
        <w:t>Разработаны следующие  адаптированные</w:t>
      </w:r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 программы, по которым ведется обучение </w:t>
      </w:r>
    </w:p>
    <w:tbl>
      <w:tblPr>
        <w:tblStyle w:val="a5"/>
        <w:tblW w:w="0" w:type="auto"/>
        <w:tblLook w:val="04A0"/>
      </w:tblPr>
      <w:tblGrid>
        <w:gridCol w:w="534"/>
        <w:gridCol w:w="9037"/>
      </w:tblGrid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НОО </w:t>
            </w: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с ЗПР по варианту 7.1 ФГОС НОО ОВЗ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 общеобразовательная программа</w:t>
            </w:r>
          </w:p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 обучающего с нарушениями опорно-двигательного аппарата 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 общеобразовательная программа</w:t>
            </w:r>
          </w:p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 с учетом </w:t>
            </w:r>
            <w:proofErr w:type="spellStart"/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психо-физических</w:t>
            </w:r>
            <w:proofErr w:type="spellEnd"/>
            <w:proofErr w:type="gram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начального общего образования для детей с легкой умственной отсталостью (интеллектуальными нарушениями)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 xml:space="preserve">Адаптированная общеобразовательная программа образования </w:t>
            </w: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с умеренной, тяжёлой и глубокой умственной отсталостью. 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 xml:space="preserve">Адаптированная  общеобразовательная программа образования </w:t>
            </w: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с умеренной, тяжёлой и глубокой умственной отсталостью. 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  <w:proofErr w:type="gram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 общеобразовательная </w:t>
            </w:r>
            <w:proofErr w:type="spellStart"/>
            <w:r w:rsidRPr="005C48B9">
              <w:rPr>
                <w:rFonts w:ascii="Times New Roman" w:hAnsi="Times New Roman"/>
                <w:sz w:val="24"/>
                <w:szCs w:val="24"/>
              </w:rPr>
              <w:t>программаначального</w:t>
            </w:r>
            <w:proofErr w:type="spellEnd"/>
            <w:r w:rsidRPr="005C48B9">
              <w:rPr>
                <w:rFonts w:ascii="Times New Roman" w:hAnsi="Times New Roman"/>
                <w:sz w:val="24"/>
                <w:szCs w:val="24"/>
              </w:rPr>
              <w:t xml:space="preserve"> общего образования обучающего с нарушениями опорно-двигательного аппарата 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vAlign w:val="center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начального общего образования для детей с легкой умственной отсталостью (интеллектуальными нарушениями</w:t>
            </w:r>
            <w:proofErr w:type="gramEnd"/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начального общего образования для детей с легкой умственной отсталостью (интеллектуальными нарушениями</w:t>
            </w:r>
            <w:proofErr w:type="gramEnd"/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  <w:tr w:rsidR="00723126" w:rsidRPr="005C48B9" w:rsidTr="00153A57">
        <w:tc>
          <w:tcPr>
            <w:tcW w:w="534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</w:tcPr>
          <w:p w:rsidR="00723126" w:rsidRPr="005C48B9" w:rsidRDefault="00723126" w:rsidP="00153A57">
            <w:pPr>
              <w:rPr>
                <w:rFonts w:ascii="Times New Roman" w:hAnsi="Times New Roman"/>
                <w:sz w:val="24"/>
                <w:szCs w:val="24"/>
              </w:rPr>
            </w:pPr>
            <w:r w:rsidRPr="005C48B9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с учетом психофизических особенностей</w:t>
            </w:r>
          </w:p>
        </w:tc>
      </w:tr>
    </w:tbl>
    <w:p w:rsidR="00723126" w:rsidRPr="00F749AA" w:rsidRDefault="00723126" w:rsidP="007231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D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Используются  специальные учебники</w:t>
      </w:r>
      <w:r w:rsidRPr="00C22DBE">
        <w:rPr>
          <w:rFonts w:ascii="Times New Roman" w:eastAsia="Times New Roman" w:hAnsi="Times New Roman" w:cs="Times New Roman"/>
          <w:sz w:val="24"/>
          <w:szCs w:val="24"/>
        </w:rPr>
        <w:t xml:space="preserve">, учебные пособия и </w:t>
      </w:r>
      <w:proofErr w:type="gramStart"/>
      <w:r w:rsidRPr="00C22DBE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proofErr w:type="gramEnd"/>
      <w:r w:rsidRPr="00C22DBE">
        <w:rPr>
          <w:rFonts w:ascii="Times New Roman" w:eastAsia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1. Аксенова А.К., Комарова С.В., Шишкова М.И. Букварь, для детей с интеллектуальными нарушениями с 2017 ФГОС- 1 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2. . Ильина С.Ю., Богданова А.А. Чтение. В 2-х ч. – 3класс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3. Лифанова Т.М., Соломина Е.Н. Природоведение – 5класс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4. Якубовская Э.В.,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Н.Г. Русский язык – 5класс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5. Якубовская Э.В.,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Н.Г. Русский язык – 8класс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6. Антропов А.П.,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А.Ю.,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Ходот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Т.Г. Математика-  9класс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7. Якубовская Э.В. Русский язык – 9класс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Алышева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Т.В. Математика. 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В 2-х ч.  (для обучающихся с интеллектуальными нарушениями – 1класс</w:t>
      </w:r>
      <w:proofErr w:type="gramEnd"/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9. Комарова С.В. Речевая практика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>ля обучающихся с интеллектуальными нарушениями – 1класс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10. Матвеева Н.Б.,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Ярочкина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И.А., Попова М.А.,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Куртова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Т.О. Мир природы и человека.  В 2 частях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>для обучающихся с интеллектуальными нарушениями) – 1класс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101E7A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М. Ю., Зыкова М. А Изобразительное искусство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>ля обучающихся с интеллектуальными нарушениями)- 1класс</w:t>
      </w:r>
    </w:p>
    <w:p w:rsidR="00723126" w:rsidRPr="00101E7A" w:rsidRDefault="00723126" w:rsidP="0072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E7A">
        <w:rPr>
          <w:rFonts w:ascii="Times New Roman" w:eastAsia="Times New Roman" w:hAnsi="Times New Roman" w:cs="Times New Roman"/>
          <w:sz w:val="24"/>
          <w:szCs w:val="24"/>
        </w:rPr>
        <w:t>12. Кузнецова Л.А. Технология. Ручной труд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01E7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01E7A">
        <w:rPr>
          <w:rFonts w:ascii="Times New Roman" w:eastAsia="Times New Roman" w:hAnsi="Times New Roman" w:cs="Times New Roman"/>
          <w:sz w:val="24"/>
          <w:szCs w:val="24"/>
        </w:rPr>
        <w:t>ля обучающихся с интеллектуальными нарушениями) – 1класс</w:t>
      </w:r>
    </w:p>
    <w:p w:rsidR="00723126" w:rsidRPr="005C48B9" w:rsidRDefault="00723126" w:rsidP="007231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161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специальных технических средств</w:t>
      </w:r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 обучения коллективного и индивидуального пользования</w:t>
      </w:r>
    </w:p>
    <w:p w:rsidR="00723126" w:rsidRPr="005C48B9" w:rsidRDefault="00723126" w:rsidP="0072312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В каждом кабинете, где </w:t>
      </w:r>
      <w:proofErr w:type="gramStart"/>
      <w:r w:rsidRPr="005C48B9">
        <w:rPr>
          <w:rFonts w:ascii="Times New Roman" w:eastAsia="Times New Roman" w:hAnsi="Times New Roman" w:cs="Times New Roman"/>
          <w:sz w:val="24"/>
          <w:szCs w:val="24"/>
        </w:rPr>
        <w:t>обучаются ученики с ОВЗ имеются</w:t>
      </w:r>
      <w:proofErr w:type="gramEnd"/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 в наличии  компьютер для индивидуального использования и </w:t>
      </w:r>
      <w:proofErr w:type="spellStart"/>
      <w:r w:rsidRPr="005C48B9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5C48B9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которое используется для коллективной работы.</w:t>
      </w:r>
    </w:p>
    <w:p w:rsidR="00723126" w:rsidRPr="005C48B9" w:rsidRDefault="00723126" w:rsidP="00723126">
      <w:pPr>
        <w:pStyle w:val="pboth"/>
      </w:pPr>
      <w:r w:rsidRPr="005C48B9">
        <w:t xml:space="preserve">            </w:t>
      </w:r>
      <w:proofErr w:type="gramStart"/>
      <w:r w:rsidRPr="005C48B9">
        <w:t>4.</w:t>
      </w:r>
      <w:r w:rsidRPr="00F57161">
        <w:rPr>
          <w:b/>
        </w:rPr>
        <w:t>Предоставление услуг ассистента (помощника</w:t>
      </w:r>
      <w:r w:rsidRPr="005C48B9">
        <w:t xml:space="preserve">), оказывающего обучающимся  необходимую техническую помощь   (Для обучающихся с нарушениями  опорно-двигательного аппарата назначен </w:t>
      </w:r>
      <w:proofErr w:type="spellStart"/>
      <w:r w:rsidRPr="005C48B9">
        <w:t>тьютор</w:t>
      </w:r>
      <w:proofErr w:type="spellEnd"/>
      <w:r w:rsidRPr="005C48B9">
        <w:t>, который выполняет необходимую техническую помощь ребенку на уроке технологии, физической культуры и на других уроках по запросу ученика)</w:t>
      </w:r>
      <w:proofErr w:type="gramEnd"/>
    </w:p>
    <w:p w:rsidR="00723126" w:rsidRDefault="00723126" w:rsidP="00723126">
      <w:pPr>
        <w:pStyle w:val="ConsPlusNormal"/>
        <w:ind w:right="-109"/>
        <w:rPr>
          <w:rFonts w:ascii="Times New Roman" w:hAnsi="Times New Roman" w:cs="Times New Roman"/>
          <w:sz w:val="24"/>
          <w:szCs w:val="24"/>
        </w:rPr>
      </w:pPr>
      <w:r w:rsidRPr="005C48B9">
        <w:rPr>
          <w:rFonts w:ascii="Times New Roman" w:hAnsi="Times New Roman" w:cs="Times New Roman"/>
          <w:sz w:val="24"/>
          <w:szCs w:val="24"/>
        </w:rPr>
        <w:t xml:space="preserve">5. </w:t>
      </w:r>
      <w:r w:rsidRPr="00F57161">
        <w:rPr>
          <w:rFonts w:ascii="Times New Roman" w:hAnsi="Times New Roman" w:cs="Times New Roman"/>
          <w:b/>
          <w:sz w:val="24"/>
          <w:szCs w:val="24"/>
        </w:rPr>
        <w:t>Проведение групповых и индивидуальных коррекционных занятий</w:t>
      </w:r>
      <w:r w:rsidRPr="005C48B9">
        <w:rPr>
          <w:rFonts w:ascii="Times New Roman" w:hAnsi="Times New Roman" w:cs="Times New Roman"/>
          <w:sz w:val="24"/>
          <w:szCs w:val="24"/>
        </w:rPr>
        <w:t xml:space="preserve">  педагогом-психологом, </w:t>
      </w:r>
      <w:proofErr w:type="spellStart"/>
      <w:r w:rsidRPr="005C48B9">
        <w:rPr>
          <w:rFonts w:ascii="Times New Roman" w:hAnsi="Times New Roman" w:cs="Times New Roman"/>
          <w:sz w:val="24"/>
          <w:szCs w:val="24"/>
        </w:rPr>
        <w:t>дифектологом</w:t>
      </w:r>
      <w:proofErr w:type="spellEnd"/>
      <w:r w:rsidRPr="005C48B9">
        <w:rPr>
          <w:rFonts w:ascii="Times New Roman" w:hAnsi="Times New Roman" w:cs="Times New Roman"/>
          <w:sz w:val="24"/>
          <w:szCs w:val="24"/>
        </w:rPr>
        <w:t xml:space="preserve">  и логопедом проводятся в соответствии с рекомендациями ТМПК по утвержденному графику работы. Психолого-педагогическая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723126" w:rsidRPr="00ED455B" w:rsidRDefault="00723126" w:rsidP="00723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На начало и конец 2016-2017 учебного года было проведено комплексное логопедическое обследование учащихся 1-4 классов, а так же учащихся категории ОВЗ   1-11 классов. Проведена комплексная диагностика учащихся по  методике 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Фотековой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Т.А., которая позволяет уточнить структуру речевого дефекта; оценить степень выраженности нарушений разных сторон речи (получение речевого профиля); построить систему коррекционной работы;  комплектовать подгруппы на основе общности структуры речи, оценить эффективность выбранных для коррекционной работы методик. </w:t>
      </w:r>
    </w:p>
    <w:p w:rsidR="00723126" w:rsidRPr="00ED455B" w:rsidRDefault="00723126" w:rsidP="00723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За период обследования  на начало учебного года 1-4 </w:t>
      </w: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было выявлено 57  учащихся, нуждающийся в специальной  логопедической помощи. Из них системные нарушения речи, а именно: общее, фонетико-фонематическое недоразвитие речи и нарушения чтения и письма, обусловленное ими, фонетический дефект звукопроизношения имеют  35 учащихся, оставшиеся учащиеся относятся к категории, имеющей лексико-грамматическое недоразвитие речи, 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НЧиП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обусловленное лексико-</w:t>
      </w:r>
      <w:r w:rsidRPr="00ED455B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грамматическим недоразвитием речи (дети из двуязычных семей, недостаточно владеющие русским языко</w:t>
      </w: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билингвизм). Так же </w:t>
      </w: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начло </w:t>
      </w: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года было проведено логопедическое обследование 14 учащихся категории ОВЗ, на всех учащихся составлены логопедические представления и листы сопровождения. На конец учебного года количество учащихся категории ОВЗ -18 человек.</w:t>
      </w:r>
    </w:p>
    <w:p w:rsidR="00723126" w:rsidRPr="00ED455B" w:rsidRDefault="00723126" w:rsidP="00723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При логопедическом пункте было сформировано 3 группы и 8 подгрупп, 3 группы индивидуальных занятий с учащимися категории ОВЗ (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Искендеров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Э.2б, Шеина В.3а, Васькова Е. 8б, 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Валенис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М. 1б), где в 2016-2017 учебном году логопедическую помощь получали 26 учащихся 1-4 классов имеющих первичные нарушения речи и 4 учащихся категории ОВЗ (1 учащийся категории ОВЗ выбыл в октябре 2016, 1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учащийся категории ОВЗ выбыл в декабре 2016).  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>8 подгруппы - коррекция звукопроизношения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1 группа – нарушения чтения и письма обусловленные ОНР и ФФН 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>2 группы - ОНР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1 индивидуальное занятие – ОВЗ (ФД - 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дислалия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>1 индивидуальное занятие – ОВЗ (системное недоразвитие речи)</w:t>
      </w:r>
    </w:p>
    <w:p w:rsidR="00723126" w:rsidRPr="00ED455B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>1 индивидуальное занятие – ОВЗ (системное недоразвитие речи)</w:t>
      </w:r>
    </w:p>
    <w:p w:rsidR="00723126" w:rsidRPr="00ED455B" w:rsidRDefault="00723126" w:rsidP="0072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Всего за 2016-2017  учебный год обследовано 147 учащихся, 26 учащихся 1-4 </w:t>
      </w:r>
      <w:proofErr w:type="gramStart"/>
      <w:r w:rsidRPr="00ED455B">
        <w:rPr>
          <w:rFonts w:ascii="Times New Roman" w:eastAsia="Times New Roman" w:hAnsi="Times New Roman" w:cs="Times New Roman"/>
          <w:sz w:val="24"/>
          <w:szCs w:val="24"/>
        </w:rPr>
        <w:t>классов, имеющих первичные нарушения речи  и 4 учащихся категории ОВЗ  зачислено</w:t>
      </w:r>
      <w:proofErr w:type="gram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  на логопедические занятия. </w:t>
      </w:r>
    </w:p>
    <w:p w:rsidR="00723126" w:rsidRPr="00ED455B" w:rsidRDefault="00723126" w:rsidP="00723126">
      <w:pPr>
        <w:shd w:val="clear" w:color="auto" w:fill="FFFFFF"/>
        <w:tabs>
          <w:tab w:val="num" w:pos="360"/>
          <w:tab w:val="num" w:pos="720"/>
        </w:tabs>
        <w:spacing w:after="0" w:line="240" w:lineRule="auto"/>
        <w:ind w:left="23" w:right="11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Все учащиеся зачислены в </w:t>
      </w:r>
      <w:proofErr w:type="spellStart"/>
      <w:r w:rsidRPr="00ED455B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о зачислении. (Приказ 01-05/262). </w:t>
      </w:r>
    </w:p>
    <w:p w:rsidR="00723126" w:rsidRPr="00ED455B" w:rsidRDefault="00723126" w:rsidP="00723126">
      <w:pPr>
        <w:shd w:val="clear" w:color="auto" w:fill="FFFFFF"/>
        <w:tabs>
          <w:tab w:val="num" w:pos="360"/>
          <w:tab w:val="num" w:pos="720"/>
        </w:tabs>
        <w:spacing w:after="0" w:line="240" w:lineRule="auto"/>
        <w:ind w:left="23" w:right="11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коррекционно-логопедической работы и положительной динамике развития речи выпущено за 2016-2017 учебный год 9 учащихся. </w:t>
      </w:r>
    </w:p>
    <w:p w:rsidR="00723126" w:rsidRPr="00ED455B" w:rsidRDefault="00723126" w:rsidP="00723126">
      <w:pPr>
        <w:spacing w:after="0" w:line="240" w:lineRule="auto"/>
        <w:ind w:firstLine="708"/>
      </w:pPr>
      <w:r w:rsidRPr="00ED455B">
        <w:rPr>
          <w:rFonts w:ascii="Times New Roman" w:eastAsia="Times New Roman" w:hAnsi="Times New Roman" w:cs="Times New Roman"/>
          <w:sz w:val="24"/>
          <w:szCs w:val="24"/>
        </w:rPr>
        <w:t>Для продолжения коррекционно-развивающей работы на следующий учебный год оставлено 18 учащихся, 7 из которых имеют улучшения, 11 учащихся имеют незначительные улучшения</w:t>
      </w:r>
      <w:r>
        <w:t>.</w:t>
      </w:r>
    </w:p>
    <w:p w:rsidR="00723126" w:rsidRPr="005C48B9" w:rsidRDefault="00723126" w:rsidP="00723126">
      <w:pPr>
        <w:pStyle w:val="ConsPlusNormal"/>
        <w:ind w:right="-109"/>
        <w:rPr>
          <w:rFonts w:ascii="Times New Roman" w:hAnsi="Times New Roman" w:cs="Times New Roman"/>
          <w:sz w:val="24"/>
          <w:szCs w:val="24"/>
        </w:rPr>
      </w:pPr>
    </w:p>
    <w:p w:rsidR="00723126" w:rsidRPr="005C48B9" w:rsidRDefault="00723126" w:rsidP="00723126">
      <w:pPr>
        <w:pStyle w:val="ConsPlusNormal"/>
        <w:ind w:right="-109"/>
        <w:rPr>
          <w:rFonts w:ascii="Times New Roman" w:hAnsi="Times New Roman" w:cs="Times New Roman"/>
          <w:sz w:val="24"/>
          <w:szCs w:val="24"/>
        </w:rPr>
      </w:pPr>
      <w:r w:rsidRPr="005C48B9">
        <w:rPr>
          <w:rFonts w:ascii="Times New Roman" w:hAnsi="Times New Roman" w:cs="Times New Roman"/>
          <w:sz w:val="24"/>
          <w:szCs w:val="24"/>
        </w:rPr>
        <w:t xml:space="preserve">6. Обучающиеся с ОВЗ </w:t>
      </w:r>
      <w:r w:rsidRPr="00F57161">
        <w:rPr>
          <w:rFonts w:ascii="Times New Roman" w:hAnsi="Times New Roman" w:cs="Times New Roman"/>
          <w:b/>
          <w:sz w:val="24"/>
          <w:szCs w:val="24"/>
        </w:rPr>
        <w:t>вовлечены в общественную жизнь</w:t>
      </w:r>
      <w:r w:rsidRPr="005C48B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учреждения: выходят с классом на все экскурсии, посещают библиотеку, кино, галерею и музей;  принимают активное участие в работе творческих объединений школы, в различных конкурсах  школьного и городского уровня.  Обучающиеся с тяжелой умственной отсталостью, обучающиеся на дому постоянно участвуют в общешкольных и классных праздниках </w:t>
      </w:r>
      <w:proofErr w:type="gramStart"/>
      <w:r w:rsidRPr="005C48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8B9">
        <w:rPr>
          <w:rFonts w:ascii="Times New Roman" w:hAnsi="Times New Roman" w:cs="Times New Roman"/>
          <w:sz w:val="24"/>
          <w:szCs w:val="24"/>
        </w:rPr>
        <w:t xml:space="preserve">День матери, Новогодняя сказка, Рыцарский турнир и др.). </w:t>
      </w:r>
    </w:p>
    <w:p w:rsidR="00723126" w:rsidRPr="005C48B9" w:rsidRDefault="00723126" w:rsidP="00723126">
      <w:pPr>
        <w:pStyle w:val="pboth"/>
      </w:pPr>
      <w:r w:rsidRPr="005C48B9">
        <w:t>7.</w:t>
      </w:r>
      <w:r w:rsidRPr="00F57161">
        <w:rPr>
          <w:b/>
        </w:rPr>
        <w:t>Оказание психологической и другой консультативной</w:t>
      </w:r>
      <w:r w:rsidRPr="005C48B9">
        <w:t xml:space="preserve"> помощи обучающимся (воспитанникам) с ограниченными возможностями здоровья  </w:t>
      </w:r>
      <w:proofErr w:type="gramStart"/>
      <w:r w:rsidRPr="005C48B9">
        <w:t xml:space="preserve">( </w:t>
      </w:r>
      <w:proofErr w:type="gramEnd"/>
      <w:r w:rsidRPr="005C48B9">
        <w:t>консультации логопеда, педагога-психолога, социального педагога проходят регулярно по графику работы специалистов.)</w:t>
      </w:r>
    </w:p>
    <w:p w:rsidR="00723126" w:rsidRPr="005C48B9" w:rsidRDefault="00723126" w:rsidP="00723126">
      <w:pPr>
        <w:pStyle w:val="pboth"/>
      </w:pPr>
      <w:r>
        <w:t xml:space="preserve">  8. </w:t>
      </w:r>
      <w:r w:rsidRPr="00F57161">
        <w:rPr>
          <w:b/>
        </w:rPr>
        <w:t>Оказывается помощь обучающимся в профориентации</w:t>
      </w:r>
      <w:r>
        <w:t>, получении профессии и социальной адаптации.</w:t>
      </w:r>
    </w:p>
    <w:p w:rsidR="00723126" w:rsidRDefault="00723126" w:rsidP="00723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302">
        <w:rPr>
          <w:rFonts w:ascii="Times New Roman" w:hAnsi="Times New Roman" w:cs="Times New Roman"/>
          <w:b/>
        </w:rPr>
        <w:t>Для оказания обучающимся, воспитанникам психолого-педагогической,</w:t>
      </w:r>
      <w:r w:rsidRPr="00674302">
        <w:rPr>
          <w:rFonts w:ascii="Times New Roman" w:hAnsi="Times New Roman" w:cs="Times New Roman"/>
        </w:rPr>
        <w:t xml:space="preserve"> медицинской и социальной помощи созданы</w:t>
      </w:r>
      <w:r>
        <w:rPr>
          <w:rFonts w:ascii="Times New Roman" w:hAnsi="Times New Roman" w:cs="Times New Roman"/>
        </w:rPr>
        <w:t xml:space="preserve"> условия, в графике работы специалистов выделены часы для консультации обучающихся, родителей</w:t>
      </w:r>
    </w:p>
    <w:p w:rsidR="00723126" w:rsidRPr="00C052FC" w:rsidRDefault="00723126" w:rsidP="00723126">
      <w:pPr>
        <w:spacing w:after="0" w:line="240" w:lineRule="auto"/>
        <w:jc w:val="center"/>
        <w:rPr>
          <w:rFonts w:ascii="Times New Roman" w:hAnsi="Times New Roman"/>
        </w:rPr>
      </w:pPr>
      <w:r w:rsidRPr="00C052FC">
        <w:rPr>
          <w:rFonts w:ascii="Times New Roman" w:hAnsi="Times New Roman"/>
        </w:rPr>
        <w:t>График работы педагога-психолога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672"/>
        <w:gridCol w:w="1496"/>
        <w:gridCol w:w="1556"/>
        <w:gridCol w:w="2018"/>
        <w:gridCol w:w="1717"/>
      </w:tblGrid>
      <w:tr w:rsidR="00723126" w:rsidRPr="00C052FC" w:rsidTr="00153A57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среда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четверг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пятница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суббота</w:t>
            </w:r>
          </w:p>
        </w:tc>
      </w:tr>
      <w:tr w:rsidR="00723126" w:rsidRPr="00C052FC" w:rsidTr="00153A57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23126" w:rsidRPr="00C052FC" w:rsidTr="00153A57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Консультации с учителями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15.00-16.00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Консультации для родителей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lastRenderedPageBreak/>
              <w:t>13.00-14.00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lastRenderedPageBreak/>
              <w:t>Консультации для учащихся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15.00-16.00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23126" w:rsidRPr="00C052FC" w:rsidRDefault="00723126" w:rsidP="00723126">
      <w:pPr>
        <w:spacing w:after="0" w:line="240" w:lineRule="auto"/>
        <w:jc w:val="center"/>
        <w:rPr>
          <w:rFonts w:ascii="Times New Roman" w:hAnsi="Times New Roman"/>
        </w:rPr>
      </w:pPr>
    </w:p>
    <w:p w:rsidR="00723126" w:rsidRPr="00C052FC" w:rsidRDefault="00723126" w:rsidP="00723126">
      <w:pPr>
        <w:spacing w:after="0" w:line="240" w:lineRule="auto"/>
        <w:jc w:val="center"/>
        <w:rPr>
          <w:rFonts w:ascii="Times New Roman" w:hAnsi="Times New Roman"/>
        </w:rPr>
      </w:pPr>
      <w:r w:rsidRPr="00C052FC">
        <w:rPr>
          <w:rFonts w:ascii="Times New Roman" w:hAnsi="Times New Roman"/>
        </w:rPr>
        <w:t xml:space="preserve">График работы социального педагога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764"/>
        <w:gridCol w:w="1644"/>
        <w:gridCol w:w="1690"/>
        <w:gridCol w:w="1692"/>
        <w:gridCol w:w="1266"/>
      </w:tblGrid>
      <w:tr w:rsidR="00723126" w:rsidRPr="00C052FC" w:rsidTr="00153A5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среда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четверг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пятница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суббота</w:t>
            </w:r>
          </w:p>
        </w:tc>
      </w:tr>
      <w:tr w:rsidR="00723126" w:rsidRPr="00C052FC" w:rsidTr="00153A57">
        <w:trPr>
          <w:trHeight w:val="51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13.30-16.30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23126" w:rsidRPr="00C052FC" w:rsidTr="00153A5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Посещение семей СОП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Работа с документацией</w:t>
            </w:r>
          </w:p>
          <w:p w:rsidR="00723126" w:rsidRPr="00C052FC" w:rsidRDefault="00723126" w:rsidP="00153A5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15.00-16.00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 xml:space="preserve">Консультации </w:t>
            </w:r>
          </w:p>
          <w:p w:rsidR="00723126" w:rsidRPr="00C052FC" w:rsidRDefault="00723126" w:rsidP="00153A5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 учащимися</w:t>
            </w:r>
          </w:p>
          <w:p w:rsidR="00723126" w:rsidRPr="00C052FC" w:rsidRDefault="00723126" w:rsidP="00153A5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14.30-15.30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Совет профилактики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15.30-17.00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 xml:space="preserve">Консультации </w:t>
            </w:r>
            <w:proofErr w:type="gramStart"/>
            <w:r w:rsidRPr="00C052FC">
              <w:rPr>
                <w:rFonts w:ascii="Times New Roman" w:eastAsia="Calibri" w:hAnsi="Times New Roman"/>
                <w:lang w:eastAsia="en-US"/>
              </w:rPr>
              <w:t>для</w:t>
            </w:r>
            <w:proofErr w:type="gramEnd"/>
            <w:r w:rsidRPr="00C052F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родителей</w:t>
            </w:r>
          </w:p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052FC">
              <w:rPr>
                <w:rFonts w:ascii="Times New Roman" w:eastAsia="Calibri" w:hAnsi="Times New Roman"/>
                <w:lang w:eastAsia="en-US"/>
              </w:rPr>
              <w:t>14.00-16.00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6" w:rsidRPr="00C052FC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23126" w:rsidRPr="002211CC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126" w:rsidRPr="00C052FC" w:rsidRDefault="00723126" w:rsidP="00723126">
      <w:pPr>
        <w:spacing w:after="0" w:line="240" w:lineRule="auto"/>
        <w:jc w:val="center"/>
        <w:rPr>
          <w:rFonts w:ascii="Times New Roman" w:hAnsi="Times New Roman"/>
        </w:rPr>
      </w:pPr>
      <w:r w:rsidRPr="00C052FC">
        <w:rPr>
          <w:rFonts w:ascii="Times New Roman" w:hAnsi="Times New Roman"/>
        </w:rPr>
        <w:t xml:space="preserve">График работы </w:t>
      </w:r>
      <w:r>
        <w:rPr>
          <w:rFonts w:ascii="Times New Roman" w:hAnsi="Times New Roman"/>
        </w:rPr>
        <w:t>медицинского кабинета</w:t>
      </w:r>
      <w:r w:rsidRPr="00C052FC">
        <w:rPr>
          <w:rFonts w:ascii="Times New Roman" w:hAnsi="Times New Roman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1718"/>
        <w:gridCol w:w="1569"/>
        <w:gridCol w:w="1655"/>
        <w:gridCol w:w="1673"/>
        <w:gridCol w:w="1401"/>
      </w:tblGrid>
      <w:tr w:rsidR="00723126" w:rsidRPr="00C052FC" w:rsidTr="00153A5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понедельник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среда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четверг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пятница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суббота</w:t>
            </w:r>
          </w:p>
        </w:tc>
      </w:tr>
      <w:tr w:rsidR="00723126" w:rsidRPr="00C052FC" w:rsidTr="00153A57">
        <w:trPr>
          <w:trHeight w:val="51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08.30-13.00</w:t>
            </w:r>
          </w:p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09.00-13.00</w:t>
            </w:r>
          </w:p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13.30-17.00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26" w:rsidRPr="00674302" w:rsidRDefault="00723126" w:rsidP="00153A5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74302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723126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126" w:rsidRDefault="00723126" w:rsidP="0072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E84" w:rsidRDefault="00863E84"/>
    <w:sectPr w:rsidR="0086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9CD"/>
    <w:multiLevelType w:val="hybridMultilevel"/>
    <w:tmpl w:val="84122B36"/>
    <w:lvl w:ilvl="0" w:tplc="C1509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126"/>
    <w:rsid w:val="00723126"/>
    <w:rsid w:val="0086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3126"/>
    <w:pPr>
      <w:ind w:left="720"/>
      <w:contextualSpacing/>
    </w:pPr>
  </w:style>
  <w:style w:type="paragraph" w:customStyle="1" w:styleId="ConsPlusNormal">
    <w:name w:val="ConsPlusNormal"/>
    <w:rsid w:val="0072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23126"/>
  </w:style>
  <w:style w:type="table" w:styleId="a5">
    <w:name w:val="Table Grid"/>
    <w:basedOn w:val="a1"/>
    <w:uiPriority w:val="59"/>
    <w:rsid w:val="007231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2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Company>Школа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Завуч23</dc:creator>
  <cp:keywords/>
  <dc:description/>
  <cp:lastModifiedBy>Завуч23</cp:lastModifiedBy>
  <cp:revision>2</cp:revision>
  <dcterms:created xsi:type="dcterms:W3CDTF">2017-11-03T02:22:00Z</dcterms:created>
  <dcterms:modified xsi:type="dcterms:W3CDTF">2017-11-03T02:22:00Z</dcterms:modified>
</cp:coreProperties>
</file>